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rPr>
      </w:pPr>
      <w:r>
        <w:rPr>
          <w:b w:val="1"/>
          <w:bCs w:val="1"/>
          <w:sz w:val="28"/>
          <w:szCs w:val="28"/>
          <w:rtl w:val="0"/>
          <w:lang w:val="en-US"/>
        </w:rPr>
        <w:t>Template for a Media Advisory</w:t>
      </w:r>
    </w:p>
    <w:p>
      <w:pPr>
        <w:pStyle w:val="Body"/>
        <w:jc w:val="center"/>
        <w:rPr>
          <w:b w:val="1"/>
          <w:bCs w:val="1"/>
          <w:sz w:val="28"/>
          <w:szCs w:val="28"/>
        </w:rPr>
      </w:pPr>
      <w:r>
        <w:rPr>
          <w:b w:val="1"/>
          <w:bCs w:val="1"/>
          <w:sz w:val="28"/>
          <w:szCs w:val="28"/>
          <w:shd w:val="clear" w:color="auto" w:fill="ffff00"/>
          <w:rtl w:val="0"/>
          <w:lang w:val="en-US"/>
        </w:rPr>
        <w:t>Title of event</w:t>
      </w:r>
    </w:p>
    <w:p>
      <w:pPr>
        <w:pStyle w:val="Body"/>
        <w:rPr>
          <w:b w:val="1"/>
          <w:bCs w:val="1"/>
          <w:sz w:val="28"/>
          <w:szCs w:val="28"/>
        </w:rPr>
      </w:pPr>
    </w:p>
    <w:p>
      <w:pPr>
        <w:pStyle w:val="Body"/>
      </w:pPr>
      <w:r>
        <w:rPr>
          <w:rtl w:val="0"/>
          <w:lang w:val="en-US"/>
        </w:rPr>
        <w:t xml:space="preserve">Media contact: </w:t>
      </w:r>
      <w:r>
        <w:rPr>
          <w:shd w:val="clear" w:color="auto" w:fill="ffff00"/>
          <w:rtl w:val="0"/>
          <w:lang w:val="en-US"/>
        </w:rPr>
        <w:t>[persons media should contact with questions]</w:t>
      </w:r>
    </w:p>
    <w:p>
      <w:pPr>
        <w:pStyle w:val="Body"/>
        <w:rPr>
          <w:shd w:val="clear" w:color="auto" w:fill="ffff00"/>
        </w:rPr>
      </w:pPr>
      <w:r>
        <w:rPr>
          <w:shd w:val="clear" w:color="auto" w:fill="ffff00"/>
          <w:rtl w:val="0"/>
          <w:lang w:val="en-US"/>
        </w:rPr>
        <w:t>Name/phone/email</w:t>
      </w:r>
    </w:p>
    <w:p>
      <w:pPr>
        <w:pStyle w:val="Body"/>
      </w:pPr>
      <w:r>
        <w:rPr>
          <w:shd w:val="clear" w:color="auto" w:fill="ffff00"/>
          <w:rtl w:val="0"/>
          <w:lang w:val="en-US"/>
        </w:rPr>
        <w:t>Name/phone/email</w:t>
      </w:r>
    </w:p>
    <w:p>
      <w:pPr>
        <w:pStyle w:val="Body"/>
        <w:jc w:val="center"/>
        <w:rPr>
          <w:b w:val="1"/>
          <w:bCs w:val="1"/>
        </w:rPr>
      </w:pPr>
    </w:p>
    <w:p>
      <w:pPr>
        <w:pStyle w:val="Body"/>
      </w:pPr>
      <w:r>
        <w:rPr>
          <w:rtl w:val="0"/>
          <w:lang w:val="en-US"/>
        </w:rPr>
        <w:t>Description of event</w:t>
      </w:r>
    </w:p>
    <w:p>
      <w:pPr>
        <w:pStyle w:val="Body"/>
      </w:pPr>
      <w:r>
        <w:rPr>
          <w:shd w:val="clear" w:color="auto" w:fill="ffff00"/>
          <w:rtl w:val="0"/>
          <w:lang w:val="en-US"/>
        </w:rPr>
        <w:t xml:space="preserve">Location [e.g., Washington, D.C.] </w:t>
      </w:r>
      <w:r>
        <w:rPr>
          <w:shd w:val="clear" w:color="auto" w:fill="ffff00"/>
          <w:rtl w:val="0"/>
        </w:rPr>
        <w:t xml:space="preserve">– </w:t>
      </w:r>
      <w:r>
        <w:rPr>
          <w:shd w:val="clear" w:color="auto" w:fill="ffff00"/>
          <w:rtl w:val="0"/>
          <w:lang w:val="en-US"/>
        </w:rPr>
        <w:t xml:space="preserve">one sentence about what will occur at this event. Specific location [include GPS link]. Time. </w:t>
      </w:r>
      <w:r>
        <w:rPr>
          <w:shd w:val="clear" w:color="auto" w:fill="ffff00"/>
          <w:rtl w:val="1"/>
          <w:lang w:val="ar-SA" w:bidi="ar-SA"/>
        </w:rPr>
        <w:t>“</w:t>
      </w:r>
      <w:r>
        <w:rPr>
          <w:shd w:val="clear" w:color="auto" w:fill="ffff00"/>
          <w:rtl w:val="0"/>
          <w:lang w:val="en-US"/>
        </w:rPr>
        <w:t>Media are invited to attend.</w:t>
      </w:r>
      <w:r>
        <w:rPr>
          <w:shd w:val="clear" w:color="auto" w:fill="ffff00"/>
          <w:rtl w:val="0"/>
        </w:rPr>
        <w:t>”</w:t>
      </w:r>
    </w:p>
    <w:p>
      <w:pPr>
        <w:pStyle w:val="Body"/>
      </w:pPr>
    </w:p>
    <w:p>
      <w:pPr>
        <w:pStyle w:val="Body"/>
      </w:pPr>
      <w:r>
        <w:rPr>
          <w:shd w:val="clear" w:color="auto" w:fill="ffff00"/>
          <w:rtl w:val="0"/>
          <w:lang w:val="en-US"/>
        </w:rPr>
        <w:t>Short description about the purpose of the event.</w:t>
      </w:r>
    </w:p>
    <w:p>
      <w:pPr>
        <w:pStyle w:val="Body"/>
        <w:rPr>
          <w:sz w:val="28"/>
          <w:szCs w:val="28"/>
        </w:rPr>
      </w:pPr>
    </w:p>
    <w:p>
      <w:pPr>
        <w:pStyle w:val="Body"/>
      </w:pPr>
      <w:r>
        <w:rPr>
          <w:rtl w:val="0"/>
          <w:lang w:val="en-US"/>
        </w:rPr>
        <w:t xml:space="preserve">This is part of a larger effort by </w:t>
      </w:r>
      <w:r>
        <w:rPr>
          <w:rStyle w:val="Hyperlink.0"/>
        </w:rPr>
        <w:fldChar w:fldCharType="begin" w:fldLock="0"/>
      </w:r>
      <w:r>
        <w:rPr>
          <w:rStyle w:val="Hyperlink.0"/>
        </w:rPr>
        <w:instrText xml:space="preserve"> HYPERLINK "https://plastusa.org/en/"</w:instrText>
      </w:r>
      <w:r>
        <w:rPr>
          <w:rStyle w:val="Hyperlink.0"/>
        </w:rPr>
        <w:fldChar w:fldCharType="separate" w:fldLock="0"/>
      </w:r>
      <w:r>
        <w:rPr>
          <w:rStyle w:val="Hyperlink.0"/>
          <w:rtl w:val="0"/>
        </w:rPr>
        <w:t>Plast, Ukrainian Scouting Organization - USA</w:t>
      </w:r>
      <w:r>
        <w:rPr/>
        <w:fldChar w:fldCharType="end" w:fldLock="0"/>
      </w:r>
      <w:r>
        <w:rPr>
          <w:rStyle w:val="None"/>
          <w:rtl w:val="0"/>
          <w:lang w:val="en-US"/>
        </w:rPr>
        <w:t xml:space="preserve"> to send support to those impacted by the war in Ukraine. In addition to </w:t>
      </w:r>
      <w:r>
        <w:rPr>
          <w:rStyle w:val="None"/>
          <w:shd w:val="clear" w:color="auto" w:fill="ffff00"/>
          <w:rtl w:val="0"/>
          <w:lang w:val="en-US"/>
        </w:rPr>
        <w:t>[whatever is happening at this event]</w:t>
      </w:r>
      <w:r>
        <w:rPr>
          <w:rStyle w:val="None"/>
          <w:rtl w:val="0"/>
          <w:lang w:val="en-US"/>
        </w:rPr>
        <w:t xml:space="preserve">, Plast USA, with over 2,000 members, is raising money for humanitarian aid. Plast scouts in Europe are part of the supply pipeline feeding this aid into Ukraine and </w:t>
      </w:r>
      <w:r>
        <w:rPr>
          <w:rStyle w:val="Hyperlink.0"/>
        </w:rPr>
        <w:fldChar w:fldCharType="begin" w:fldLock="0"/>
      </w:r>
      <w:r>
        <w:rPr>
          <w:rStyle w:val="Hyperlink.0"/>
        </w:rPr>
        <w:instrText xml:space="preserve"> HYPERLINK "https://www.plast.org.ua/"</w:instrText>
      </w:r>
      <w:r>
        <w:rPr>
          <w:rStyle w:val="Hyperlink.0"/>
        </w:rPr>
        <w:fldChar w:fldCharType="separate" w:fldLock="0"/>
      </w:r>
      <w:r>
        <w:rPr>
          <w:rStyle w:val="Hyperlink.0"/>
          <w:rtl w:val="0"/>
          <w:lang w:val="de-DE"/>
        </w:rPr>
        <w:t>Plast Ukraine</w:t>
      </w:r>
      <w:r>
        <w:rPr/>
        <w:fldChar w:fldCharType="end" w:fldLock="0"/>
      </w:r>
      <w:r>
        <w:rPr>
          <w:rStyle w:val="None"/>
          <w:rtl w:val="0"/>
          <w:lang w:val="en-US"/>
        </w:rPr>
        <w:t xml:space="preserve"> is using over 2,000 of its members to channel whatever is needed, through a well-established distribution network of 42 hubs that can quickly adapt to changing conditions on the ground.  </w:t>
      </w:r>
    </w:p>
    <w:p>
      <w:pPr>
        <w:pStyle w:val="Body"/>
      </w:pPr>
      <w:r>
        <w:rPr>
          <w:rStyle w:val="None"/>
          <w:rtl w:val="0"/>
        </w:rPr>
        <w:t xml:space="preserve"> </w:t>
      </w:r>
    </w:p>
    <w:p>
      <w:pPr>
        <w:pStyle w:val="Body"/>
      </w:pPr>
      <w:r>
        <w:rPr>
          <w:rStyle w:val="None"/>
          <w:shd w:val="clear" w:color="auto" w:fill="ffff00"/>
          <w:rtl w:val="0"/>
          <w:lang w:val="en-US"/>
        </w:rPr>
        <w:t>Who is participating in the event? [Plast scouts and ?] From where?</w:t>
      </w:r>
    </w:p>
    <w:p>
      <w:pPr>
        <w:pStyle w:val="Body"/>
      </w:pPr>
    </w:p>
    <w:p>
      <w:pPr>
        <w:pStyle w:val="Body"/>
      </w:pPr>
      <w:r>
        <w:rPr>
          <w:rStyle w:val="None"/>
          <w:rtl w:val="0"/>
          <w:lang w:val="en-US"/>
        </w:rPr>
        <w:t>Plast is a Ukrainian Scouting organization formed in 1911. Unlike most scouting organizations in the world, where membership is limited to children and young adults, membership in Plast is lifelong. Scouting was banned in Ukraine under the Soviet Union. However, it existed in exile and flourishes around the world today.</w:t>
      </w:r>
    </w:p>
    <w:p>
      <w:pPr>
        <w:pStyle w:val="Body"/>
      </w:pPr>
      <w:r>
        <w:rPr>
          <w:rStyle w:val="None"/>
          <w:sz w:val="28"/>
          <w:szCs w:val="28"/>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